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AF" w:rsidRDefault="003D42AF" w:rsidP="003D42AF">
      <w:pPr>
        <w:spacing w:line="360" w:lineRule="auto"/>
        <w:jc w:val="both"/>
        <w:rPr>
          <w:rFonts w:ascii="Arial" w:hAnsi="Arial"/>
          <w:color w:val="000000"/>
          <w:sz w:val="22"/>
          <w:szCs w:val="22"/>
        </w:rPr>
      </w:pPr>
      <w:r>
        <w:rPr>
          <w:rFonts w:ascii="Arial" w:hAnsi="Arial"/>
          <w:color w:val="000000"/>
          <w:sz w:val="22"/>
          <w:szCs w:val="22"/>
          <w:rtl/>
        </w:rPr>
        <w:t xml:space="preserve">שם </w:t>
      </w:r>
      <w:r>
        <w:rPr>
          <w:rFonts w:ascii="Arial" w:hAnsi="Arial" w:hint="cs"/>
          <w:color w:val="000000"/>
          <w:sz w:val="22"/>
          <w:szCs w:val="22"/>
          <w:rtl/>
        </w:rPr>
        <w:t xml:space="preserve">מקבל התמיכה </w:t>
      </w:r>
      <w:r>
        <w:rPr>
          <w:rFonts w:ascii="Arial" w:hAnsi="Arial"/>
          <w:color w:val="000000"/>
          <w:sz w:val="22"/>
          <w:szCs w:val="22"/>
          <w:rtl/>
        </w:rPr>
        <w:t>________________</w:t>
      </w:r>
    </w:p>
    <w:p w:rsidR="003D42AF" w:rsidRDefault="003D42AF" w:rsidP="003D42AF">
      <w:pPr>
        <w:spacing w:line="360" w:lineRule="auto"/>
        <w:jc w:val="both"/>
        <w:rPr>
          <w:rFonts w:ascii="Arial" w:hAnsi="Arial"/>
          <w:color w:val="000000"/>
          <w:sz w:val="22"/>
          <w:szCs w:val="22"/>
          <w:rtl/>
        </w:rPr>
      </w:pPr>
      <w:r>
        <w:rPr>
          <w:rFonts w:ascii="Arial" w:hAnsi="Arial" w:hint="cs"/>
          <w:color w:val="000000"/>
          <w:sz w:val="22"/>
          <w:szCs w:val="22"/>
          <w:rtl/>
        </w:rPr>
        <w:t xml:space="preserve">מספר ת.ז. / מספר ע.מ. </w:t>
      </w:r>
      <w:r>
        <w:rPr>
          <w:rFonts w:ascii="Arial" w:hAnsi="Arial"/>
          <w:color w:val="000000"/>
          <w:sz w:val="22"/>
          <w:szCs w:val="22"/>
          <w:rtl/>
        </w:rPr>
        <w:t xml:space="preserve"> ________________</w:t>
      </w:r>
    </w:p>
    <w:p w:rsidR="00F13988" w:rsidRDefault="00F13988" w:rsidP="003D42AF">
      <w:pPr>
        <w:spacing w:line="360" w:lineRule="auto"/>
        <w:jc w:val="both"/>
        <w:rPr>
          <w:rFonts w:ascii="Arial" w:hAnsi="Arial"/>
          <w:color w:val="000000"/>
          <w:sz w:val="22"/>
          <w:szCs w:val="22"/>
          <w:rtl/>
        </w:rPr>
      </w:pPr>
      <w:r>
        <w:rPr>
          <w:rFonts w:ascii="Arial" w:hAnsi="Arial" w:hint="cs"/>
          <w:color w:val="000000"/>
          <w:sz w:val="22"/>
          <w:szCs w:val="22"/>
          <w:rtl/>
        </w:rPr>
        <w:t>ישוב:________________</w:t>
      </w:r>
    </w:p>
    <w:p w:rsidR="00F13988" w:rsidRDefault="00F13988" w:rsidP="003D42AF">
      <w:pPr>
        <w:spacing w:line="360" w:lineRule="auto"/>
        <w:jc w:val="both"/>
        <w:rPr>
          <w:rFonts w:ascii="Arial" w:hAnsi="Arial"/>
          <w:color w:val="000000"/>
          <w:sz w:val="22"/>
          <w:szCs w:val="22"/>
          <w:rtl/>
        </w:rPr>
      </w:pPr>
      <w:r>
        <w:rPr>
          <w:rFonts w:ascii="Arial" w:hAnsi="Arial" w:hint="cs"/>
          <w:color w:val="000000"/>
          <w:sz w:val="22"/>
          <w:szCs w:val="22"/>
          <w:rtl/>
        </w:rPr>
        <w:t>נושא התמיכה:________________________________________________</w:t>
      </w:r>
    </w:p>
    <w:p w:rsidR="003D42AF" w:rsidRDefault="003D42AF" w:rsidP="003D42AF">
      <w:pPr>
        <w:spacing w:before="240" w:after="240"/>
        <w:jc w:val="both"/>
        <w:rPr>
          <w:rFonts w:ascii="Arial" w:hAnsi="Arial"/>
          <w:b/>
          <w:bCs/>
          <w:sz w:val="22"/>
          <w:szCs w:val="22"/>
          <w:u w:val="single"/>
          <w:rtl/>
        </w:rPr>
      </w:pPr>
      <w:r>
        <w:rPr>
          <w:rFonts w:ascii="Arial" w:hAnsi="Arial"/>
          <w:b/>
          <w:bCs/>
          <w:sz w:val="22"/>
          <w:szCs w:val="22"/>
          <w:u w:val="single"/>
          <w:rtl/>
        </w:rPr>
        <w:t xml:space="preserve">התחייבות בגין קבלת תמיכה </w:t>
      </w:r>
      <w:r w:rsidR="00F13988">
        <w:rPr>
          <w:rFonts w:ascii="Arial" w:hAnsi="Arial" w:hint="cs"/>
          <w:b/>
          <w:bCs/>
          <w:sz w:val="22"/>
          <w:szCs w:val="22"/>
          <w:u w:val="single"/>
          <w:rtl/>
        </w:rPr>
        <w:t>בתחום היזמות העיסקית</w:t>
      </w:r>
      <w:bookmarkStart w:id="0" w:name="_GoBack"/>
      <w:bookmarkEnd w:id="0"/>
      <w:r>
        <w:rPr>
          <w:rFonts w:ascii="Arial" w:hAnsi="Arial"/>
          <w:b/>
          <w:bCs/>
          <w:sz w:val="22"/>
          <w:szCs w:val="22"/>
          <w:u w:val="single"/>
          <w:rtl/>
        </w:rPr>
        <w:t>(טופס מס' 6 - חלק א)</w:t>
      </w:r>
    </w:p>
    <w:tbl>
      <w:tblPr>
        <w:bidiVisual/>
        <w:tblW w:w="0" w:type="auto"/>
        <w:tblCellMar>
          <w:top w:w="57" w:type="dxa"/>
          <w:left w:w="0" w:type="dxa"/>
          <w:bottom w:w="57" w:type="dxa"/>
          <w:right w:w="0" w:type="dxa"/>
        </w:tblCellMar>
        <w:tblLook w:val="01E0" w:firstRow="1" w:lastRow="1" w:firstColumn="1" w:lastColumn="1" w:noHBand="0" w:noVBand="0"/>
      </w:tblPr>
      <w:tblGrid>
        <w:gridCol w:w="8306"/>
      </w:tblGrid>
      <w:tr w:rsidR="003D42AF" w:rsidTr="003D42AF">
        <w:trPr>
          <w:cantSplit/>
          <w:trHeight w:val="811"/>
        </w:trPr>
        <w:tc>
          <w:tcPr>
            <w:tcW w:w="0" w:type="auto"/>
          </w:tcPr>
          <w:p w:rsidR="003D42AF" w:rsidRDefault="00B734B0" w:rsidP="003D42AF">
            <w:pPr>
              <w:jc w:val="both"/>
              <w:rPr>
                <w:rFonts w:ascii="Arial" w:hAnsi="Arial"/>
                <w:sz w:val="22"/>
                <w:szCs w:val="22"/>
                <w:rtl/>
                <w:lang w:eastAsia="he-IL"/>
              </w:rPr>
            </w:pPr>
            <w:r>
              <w:rPr>
                <w:rFonts w:ascii="Arial" w:hAnsi="Arial"/>
                <w:sz w:val="22"/>
                <w:szCs w:val="22"/>
                <w:rtl/>
                <w:lang w:eastAsia="he-IL"/>
              </w:rPr>
              <w:t>אנ</w:t>
            </w:r>
            <w:r>
              <w:rPr>
                <w:rFonts w:ascii="Arial" w:hAnsi="Arial" w:hint="cs"/>
                <w:sz w:val="22"/>
                <w:szCs w:val="22"/>
                <w:rtl/>
                <w:lang w:eastAsia="he-IL"/>
              </w:rPr>
              <w:t>י</w:t>
            </w:r>
            <w:r w:rsidR="003D42AF">
              <w:rPr>
                <w:rFonts w:ascii="Arial" w:hAnsi="Arial"/>
                <w:sz w:val="22"/>
                <w:szCs w:val="22"/>
                <w:rtl/>
                <w:lang w:eastAsia="he-IL"/>
              </w:rPr>
              <w:t xml:space="preserve"> (יש למלא כאן את שם </w:t>
            </w:r>
            <w:r w:rsidR="003D42AF">
              <w:rPr>
                <w:rFonts w:ascii="Arial" w:hAnsi="Arial" w:hint="cs"/>
                <w:sz w:val="22"/>
                <w:szCs w:val="22"/>
                <w:rtl/>
                <w:lang w:eastAsia="he-IL"/>
              </w:rPr>
              <w:t>מקבל התמיכה</w:t>
            </w:r>
            <w:r w:rsidR="003D42AF">
              <w:rPr>
                <w:rFonts w:ascii="Arial" w:hAnsi="Arial"/>
                <w:sz w:val="22"/>
                <w:szCs w:val="22"/>
                <w:rtl/>
                <w:lang w:eastAsia="he-IL"/>
              </w:rPr>
              <w:t xml:space="preserve">) ________________________ , מתחייב לקיים את כל ההתניות שלהלן, בקשר לכל סכום שיוענק כתמיכה: </w:t>
            </w:r>
          </w:p>
          <w:p w:rsidR="003D42AF" w:rsidRDefault="003D42AF">
            <w:pPr>
              <w:spacing w:line="312" w:lineRule="auto"/>
              <w:jc w:val="both"/>
              <w:outlineLvl w:val="0"/>
              <w:rPr>
                <w:rFonts w:ascii="Arial" w:hAnsi="Arial"/>
                <w:sz w:val="22"/>
                <w:szCs w:val="22"/>
                <w:rtl/>
                <w:lang w:eastAsia="he-IL"/>
              </w:rPr>
            </w:pPr>
          </w:p>
        </w:tc>
      </w:tr>
      <w:tr w:rsidR="003D42AF" w:rsidTr="003D42AF">
        <w:trPr>
          <w:cantSplit/>
          <w:trHeight w:val="61"/>
        </w:trPr>
        <w:tc>
          <w:tcPr>
            <w:tcW w:w="0" w:type="auto"/>
            <w:hideMark/>
          </w:tcPr>
          <w:p w:rsidR="003D42AF" w:rsidRDefault="003D42AF" w:rsidP="008C3C35">
            <w:pPr>
              <w:numPr>
                <w:ilvl w:val="0"/>
                <w:numId w:val="1"/>
              </w:numPr>
              <w:spacing w:before="120" w:after="120" w:line="312" w:lineRule="auto"/>
              <w:contextualSpacing/>
              <w:jc w:val="both"/>
              <w:outlineLvl w:val="0"/>
              <w:rPr>
                <w:rFonts w:ascii="Arial" w:hAnsi="Arial"/>
                <w:sz w:val="22"/>
                <w:szCs w:val="22"/>
                <w:lang w:eastAsia="he-IL"/>
              </w:rPr>
            </w:pPr>
            <w:r>
              <w:rPr>
                <w:rFonts w:ascii="Arial" w:hAnsi="Arial"/>
                <w:sz w:val="22"/>
                <w:szCs w:val="22"/>
                <w:rtl/>
                <w:lang w:eastAsia="he-IL"/>
              </w:rPr>
              <w:t>התמיכה תשמש אך ורק למטרה אשר לשמה ניתנה;</w:t>
            </w:r>
          </w:p>
        </w:tc>
      </w:tr>
      <w:tr w:rsidR="003D42AF" w:rsidTr="003D42AF">
        <w:trPr>
          <w:cantSplit/>
          <w:trHeight w:val="61"/>
        </w:trPr>
        <w:tc>
          <w:tcPr>
            <w:tcW w:w="0" w:type="auto"/>
            <w:hideMark/>
          </w:tcPr>
          <w:p w:rsidR="003D42AF" w:rsidRDefault="003D42AF" w:rsidP="008C3C35">
            <w:pPr>
              <w:numPr>
                <w:ilvl w:val="0"/>
                <w:numId w:val="1"/>
              </w:numPr>
              <w:spacing w:before="120" w:after="120" w:line="312" w:lineRule="auto"/>
              <w:contextualSpacing/>
              <w:jc w:val="both"/>
              <w:outlineLvl w:val="0"/>
              <w:rPr>
                <w:rFonts w:ascii="Arial" w:hAnsi="Arial"/>
                <w:sz w:val="22"/>
                <w:szCs w:val="22"/>
                <w:lang w:eastAsia="he-IL"/>
              </w:rPr>
            </w:pPr>
            <w:r>
              <w:rPr>
                <w:rFonts w:ascii="Arial" w:hAnsi="Arial"/>
                <w:sz w:val="22"/>
                <w:szCs w:val="22"/>
                <w:rtl/>
                <w:lang w:eastAsia="he-IL"/>
              </w:rPr>
              <w:t>כספי התמיכה לא יועברו למפלגה או לסיעה, לא יעשה שימוש בכספי התמיכה בקשר עם תעמולת בחירות והחברה לא תכלול את שמה של מפלגה או סיעה במודעות או בפרסומים או באירועים שלו;</w:t>
            </w:r>
          </w:p>
        </w:tc>
      </w:tr>
      <w:tr w:rsidR="003D42AF" w:rsidTr="003D42AF">
        <w:trPr>
          <w:cantSplit/>
          <w:trHeight w:val="61"/>
        </w:trPr>
        <w:tc>
          <w:tcPr>
            <w:tcW w:w="0" w:type="auto"/>
            <w:hideMark/>
          </w:tcPr>
          <w:p w:rsidR="003D42AF" w:rsidRDefault="003D42AF" w:rsidP="00364505">
            <w:pPr>
              <w:numPr>
                <w:ilvl w:val="0"/>
                <w:numId w:val="1"/>
              </w:numPr>
              <w:spacing w:before="120" w:after="120" w:line="312" w:lineRule="auto"/>
              <w:contextualSpacing/>
              <w:jc w:val="both"/>
              <w:outlineLvl w:val="0"/>
              <w:rPr>
                <w:rFonts w:ascii="Arial" w:hAnsi="Arial"/>
                <w:sz w:val="22"/>
                <w:szCs w:val="22"/>
                <w:rtl/>
                <w:lang w:eastAsia="he-IL"/>
              </w:rPr>
            </w:pPr>
            <w:r>
              <w:rPr>
                <w:rFonts w:ascii="Arial" w:hAnsi="Arial"/>
                <w:sz w:val="22"/>
                <w:szCs w:val="22"/>
                <w:rtl/>
                <w:lang w:eastAsia="he-IL"/>
              </w:rPr>
              <w:t xml:space="preserve">לפי דרישת המשרד ובהתאם להנחיותיו, כפי שנקבעו במבחני התמיכה, </w:t>
            </w:r>
            <w:r w:rsidR="00364505">
              <w:rPr>
                <w:rFonts w:ascii="Arial" w:hAnsi="Arial" w:hint="cs"/>
                <w:sz w:val="22"/>
                <w:szCs w:val="22"/>
                <w:rtl/>
                <w:lang w:eastAsia="he-IL"/>
              </w:rPr>
              <w:t>מקבל התמיכה יציין</w:t>
            </w:r>
            <w:r>
              <w:rPr>
                <w:rFonts w:ascii="Arial" w:hAnsi="Arial"/>
                <w:sz w:val="22"/>
                <w:szCs w:val="22"/>
                <w:rtl/>
                <w:lang w:eastAsia="he-IL"/>
              </w:rPr>
              <w:t xml:space="preserve"> באופן סביר את עובדת תמיכת המשרד בפעילות הנתמכת;</w:t>
            </w:r>
          </w:p>
        </w:tc>
      </w:tr>
      <w:tr w:rsidR="003D42AF" w:rsidTr="003D42AF">
        <w:trPr>
          <w:cantSplit/>
          <w:trHeight w:val="61"/>
        </w:trPr>
        <w:tc>
          <w:tcPr>
            <w:tcW w:w="0" w:type="auto"/>
            <w:hideMark/>
          </w:tcPr>
          <w:p w:rsidR="003D42AF" w:rsidRDefault="003D42AF" w:rsidP="008C3C35">
            <w:pPr>
              <w:numPr>
                <w:ilvl w:val="0"/>
                <w:numId w:val="1"/>
              </w:numPr>
              <w:spacing w:before="120" w:after="120" w:line="312" w:lineRule="auto"/>
              <w:contextualSpacing/>
              <w:jc w:val="both"/>
              <w:outlineLvl w:val="0"/>
              <w:rPr>
                <w:rFonts w:ascii="Arial" w:hAnsi="Arial"/>
                <w:sz w:val="22"/>
                <w:szCs w:val="22"/>
                <w:rtl/>
                <w:lang w:eastAsia="he-IL"/>
              </w:rPr>
            </w:pPr>
            <w:r>
              <w:rPr>
                <w:rFonts w:ascii="Arial" w:hAnsi="Arial" w:hint="cs"/>
                <w:sz w:val="22"/>
                <w:szCs w:val="22"/>
                <w:rtl/>
                <w:lang w:eastAsia="he-IL"/>
              </w:rPr>
              <w:t>מקבל התמיכה יפעל</w:t>
            </w:r>
            <w:r>
              <w:rPr>
                <w:rFonts w:ascii="Arial" w:hAnsi="Arial"/>
                <w:sz w:val="22"/>
                <w:szCs w:val="22"/>
                <w:rtl/>
                <w:lang w:eastAsia="he-IL"/>
              </w:rPr>
              <w:t xml:space="preserve"> על פי מדיניות הממשלה בנוגע לשכר, ייעול וחסכון כפי שתיקבע ותפורסם מזמן לזמן;</w:t>
            </w:r>
          </w:p>
        </w:tc>
      </w:tr>
      <w:tr w:rsidR="003D42AF" w:rsidTr="003D42AF">
        <w:trPr>
          <w:cantSplit/>
          <w:trHeight w:val="61"/>
        </w:trPr>
        <w:tc>
          <w:tcPr>
            <w:tcW w:w="0" w:type="auto"/>
            <w:hideMark/>
          </w:tcPr>
          <w:p w:rsidR="003D42AF" w:rsidRDefault="003D42AF" w:rsidP="008C3C35">
            <w:pPr>
              <w:numPr>
                <w:ilvl w:val="0"/>
                <w:numId w:val="1"/>
              </w:numPr>
              <w:spacing w:before="120" w:after="120" w:line="312" w:lineRule="auto"/>
              <w:contextualSpacing/>
              <w:jc w:val="both"/>
              <w:outlineLvl w:val="0"/>
              <w:rPr>
                <w:rFonts w:ascii="Arial" w:hAnsi="Arial"/>
                <w:sz w:val="22"/>
                <w:szCs w:val="22"/>
                <w:rtl/>
                <w:lang w:eastAsia="he-IL"/>
              </w:rPr>
            </w:pPr>
            <w:r>
              <w:rPr>
                <w:rFonts w:ascii="Arial" w:hAnsi="Arial" w:hint="cs"/>
                <w:sz w:val="22"/>
                <w:szCs w:val="22"/>
                <w:rtl/>
                <w:lang w:eastAsia="he-IL"/>
              </w:rPr>
              <w:t>מקבל התמיכה</w:t>
            </w:r>
            <w:r>
              <w:rPr>
                <w:rFonts w:ascii="Arial" w:hAnsi="Arial"/>
                <w:sz w:val="22"/>
                <w:szCs w:val="22"/>
                <w:rtl/>
                <w:lang w:eastAsia="he-IL"/>
              </w:rPr>
              <w:t xml:space="preserve"> </w:t>
            </w:r>
            <w:r>
              <w:rPr>
                <w:rFonts w:ascii="Arial" w:hAnsi="Arial" w:hint="cs"/>
                <w:sz w:val="22"/>
                <w:szCs w:val="22"/>
                <w:rtl/>
                <w:lang w:eastAsia="he-IL"/>
              </w:rPr>
              <w:t>י</w:t>
            </w:r>
            <w:r>
              <w:rPr>
                <w:rFonts w:ascii="Arial" w:hAnsi="Arial"/>
                <w:sz w:val="22"/>
                <w:szCs w:val="22"/>
                <w:rtl/>
                <w:lang w:eastAsia="he-IL"/>
              </w:rPr>
              <w:t>מציא למשרד במשך שנת הכספים דיווחים כספיים ואחרים בקשר לשימוש בתמיכה במועדים ובמתכונת שהורה המשרד;</w:t>
            </w:r>
          </w:p>
        </w:tc>
      </w:tr>
      <w:tr w:rsidR="003D42AF" w:rsidTr="003D42AF">
        <w:trPr>
          <w:cantSplit/>
          <w:trHeight w:val="61"/>
        </w:trPr>
        <w:tc>
          <w:tcPr>
            <w:tcW w:w="0" w:type="auto"/>
            <w:hideMark/>
          </w:tcPr>
          <w:p w:rsidR="003D42AF" w:rsidRDefault="003D42AF" w:rsidP="008C3C35">
            <w:pPr>
              <w:numPr>
                <w:ilvl w:val="0"/>
                <w:numId w:val="1"/>
              </w:numPr>
              <w:spacing w:before="120" w:after="120" w:line="312" w:lineRule="auto"/>
              <w:contextualSpacing/>
              <w:jc w:val="both"/>
              <w:outlineLvl w:val="0"/>
              <w:rPr>
                <w:rFonts w:ascii="Arial" w:hAnsi="Arial"/>
                <w:sz w:val="22"/>
                <w:szCs w:val="22"/>
                <w:rtl/>
                <w:lang w:eastAsia="he-IL"/>
              </w:rPr>
            </w:pPr>
            <w:r>
              <w:rPr>
                <w:rFonts w:ascii="Arial" w:hAnsi="Arial" w:hint="cs"/>
                <w:sz w:val="22"/>
                <w:szCs w:val="22"/>
                <w:rtl/>
                <w:lang w:eastAsia="he-IL"/>
              </w:rPr>
              <w:t>מקבל התמיכה יאפשר</w:t>
            </w:r>
            <w:r>
              <w:rPr>
                <w:rFonts w:ascii="Arial" w:hAnsi="Arial"/>
                <w:sz w:val="22"/>
                <w:szCs w:val="22"/>
                <w:rtl/>
                <w:lang w:eastAsia="he-IL"/>
              </w:rPr>
              <w:t xml:space="preserve"> למבקרים ומפקחים מטעם הממשלה לבקר במשרד</w:t>
            </w:r>
            <w:r>
              <w:rPr>
                <w:rFonts w:ascii="Arial" w:hAnsi="Arial" w:hint="cs"/>
                <w:sz w:val="22"/>
                <w:szCs w:val="22"/>
                <w:rtl/>
                <w:lang w:eastAsia="he-IL"/>
              </w:rPr>
              <w:t>ו</w:t>
            </w:r>
            <w:r>
              <w:rPr>
                <w:rFonts w:ascii="Arial" w:hAnsi="Arial"/>
                <w:sz w:val="22"/>
                <w:szCs w:val="22"/>
                <w:rtl/>
                <w:lang w:eastAsia="he-IL"/>
              </w:rPr>
              <w:t xml:space="preserve"> ובמתקני</w:t>
            </w:r>
            <w:r>
              <w:rPr>
                <w:rFonts w:ascii="Arial" w:hAnsi="Arial" w:hint="cs"/>
                <w:sz w:val="22"/>
                <w:szCs w:val="22"/>
                <w:rtl/>
                <w:lang w:eastAsia="he-IL"/>
              </w:rPr>
              <w:t>ו</w:t>
            </w:r>
            <w:r>
              <w:rPr>
                <w:rFonts w:ascii="Arial" w:hAnsi="Arial"/>
                <w:sz w:val="22"/>
                <w:szCs w:val="22"/>
                <w:rtl/>
                <w:lang w:eastAsia="he-IL"/>
              </w:rPr>
              <w:t xml:space="preserve"> ולעיין בספרי החשבונות של</w:t>
            </w:r>
            <w:r>
              <w:rPr>
                <w:rFonts w:ascii="Arial" w:hAnsi="Arial" w:hint="cs"/>
                <w:sz w:val="22"/>
                <w:szCs w:val="22"/>
                <w:rtl/>
                <w:lang w:eastAsia="he-IL"/>
              </w:rPr>
              <w:t>ו</w:t>
            </w:r>
            <w:r>
              <w:rPr>
                <w:rFonts w:ascii="Arial" w:hAnsi="Arial"/>
                <w:sz w:val="22"/>
                <w:szCs w:val="22"/>
                <w:rtl/>
                <w:lang w:eastAsia="he-IL"/>
              </w:rPr>
              <w:t>;</w:t>
            </w:r>
          </w:p>
        </w:tc>
      </w:tr>
      <w:tr w:rsidR="003D42AF" w:rsidTr="003D42AF">
        <w:trPr>
          <w:cantSplit/>
          <w:trHeight w:val="61"/>
        </w:trPr>
        <w:tc>
          <w:tcPr>
            <w:tcW w:w="0" w:type="auto"/>
            <w:hideMark/>
          </w:tcPr>
          <w:p w:rsidR="003D42AF" w:rsidRDefault="003D42AF" w:rsidP="003D42AF">
            <w:pPr>
              <w:numPr>
                <w:ilvl w:val="0"/>
                <w:numId w:val="1"/>
              </w:numPr>
              <w:spacing w:before="120" w:after="120" w:line="312" w:lineRule="auto"/>
              <w:contextualSpacing/>
              <w:jc w:val="both"/>
              <w:outlineLvl w:val="0"/>
              <w:rPr>
                <w:rFonts w:ascii="Arial" w:hAnsi="Arial"/>
                <w:sz w:val="22"/>
                <w:szCs w:val="22"/>
                <w:rtl/>
                <w:lang w:eastAsia="he-IL"/>
              </w:rPr>
            </w:pPr>
            <w:r>
              <w:rPr>
                <w:rFonts w:ascii="Arial" w:hAnsi="Arial" w:hint="cs"/>
                <w:sz w:val="22"/>
                <w:szCs w:val="22"/>
                <w:rtl/>
                <w:lang w:eastAsia="he-IL"/>
              </w:rPr>
              <w:t>מקבל התמיכה</w:t>
            </w:r>
            <w:r>
              <w:rPr>
                <w:rFonts w:ascii="Arial" w:hAnsi="Arial"/>
                <w:sz w:val="22"/>
                <w:szCs w:val="22"/>
                <w:rtl/>
                <w:lang w:eastAsia="he-IL"/>
              </w:rPr>
              <w:t xml:space="preserve"> </w:t>
            </w:r>
            <w:r>
              <w:rPr>
                <w:rFonts w:ascii="Arial" w:hAnsi="Arial" w:hint="cs"/>
                <w:sz w:val="22"/>
                <w:szCs w:val="22"/>
                <w:rtl/>
                <w:lang w:eastAsia="he-IL"/>
              </w:rPr>
              <w:t>י</w:t>
            </w:r>
            <w:r>
              <w:rPr>
                <w:rFonts w:ascii="Arial" w:hAnsi="Arial"/>
                <w:sz w:val="22"/>
                <w:szCs w:val="22"/>
                <w:rtl/>
                <w:lang w:eastAsia="he-IL"/>
              </w:rPr>
              <w:t xml:space="preserve">חזיר למשרד כל תמיכה שלא שימשה למטרה אשר לשמה ניתנה ואת מלוא התמיכה אם התברר כי לא היה זכאי מלכתחילה לתמיכה, ולפי דרישת המשרד - בצירוף הפרשי הצמדה וריבית מן המועד שבו נוצרה עילת החיוב של </w:t>
            </w:r>
            <w:r>
              <w:rPr>
                <w:rFonts w:ascii="Arial" w:hAnsi="Arial" w:hint="cs"/>
                <w:sz w:val="22"/>
                <w:szCs w:val="22"/>
                <w:rtl/>
                <w:lang w:eastAsia="he-IL"/>
              </w:rPr>
              <w:t>מקבל התמיכה</w:t>
            </w:r>
            <w:r>
              <w:rPr>
                <w:rFonts w:ascii="Arial" w:hAnsi="Arial"/>
                <w:sz w:val="22"/>
                <w:szCs w:val="22"/>
                <w:rtl/>
                <w:lang w:eastAsia="he-IL"/>
              </w:rPr>
              <w:t>;</w:t>
            </w:r>
          </w:p>
        </w:tc>
      </w:tr>
      <w:tr w:rsidR="003D42AF" w:rsidTr="003D42AF">
        <w:trPr>
          <w:cantSplit/>
          <w:trHeight w:val="915"/>
        </w:trPr>
        <w:tc>
          <w:tcPr>
            <w:tcW w:w="0" w:type="auto"/>
            <w:hideMark/>
          </w:tcPr>
          <w:p w:rsidR="003D42AF" w:rsidRDefault="003D42AF" w:rsidP="008C3C35">
            <w:pPr>
              <w:numPr>
                <w:ilvl w:val="0"/>
                <w:numId w:val="1"/>
              </w:numPr>
              <w:spacing w:before="120" w:after="120" w:line="312" w:lineRule="auto"/>
              <w:contextualSpacing/>
              <w:jc w:val="both"/>
              <w:outlineLvl w:val="0"/>
              <w:rPr>
                <w:rFonts w:ascii="Arial" w:hAnsi="Arial"/>
                <w:sz w:val="22"/>
                <w:szCs w:val="22"/>
                <w:rtl/>
                <w:lang w:eastAsia="he-IL"/>
              </w:rPr>
            </w:pPr>
            <w:r>
              <w:rPr>
                <w:rFonts w:ascii="Arial" w:hAnsi="Arial" w:hint="cs"/>
                <w:sz w:val="22"/>
                <w:szCs w:val="22"/>
                <w:rtl/>
                <w:lang w:eastAsia="he-IL"/>
              </w:rPr>
              <w:t>מקבל התמיכה</w:t>
            </w:r>
            <w:r>
              <w:rPr>
                <w:rFonts w:ascii="Arial" w:hAnsi="Arial"/>
                <w:sz w:val="22"/>
                <w:szCs w:val="22"/>
                <w:rtl/>
                <w:lang w:eastAsia="he-IL"/>
              </w:rPr>
              <w:t xml:space="preserve"> </w:t>
            </w:r>
            <w:r>
              <w:rPr>
                <w:rFonts w:ascii="Arial" w:hAnsi="Arial" w:hint="cs"/>
                <w:sz w:val="22"/>
                <w:szCs w:val="22"/>
                <w:rtl/>
                <w:lang w:eastAsia="he-IL"/>
              </w:rPr>
              <w:t>מ</w:t>
            </w:r>
            <w:r>
              <w:rPr>
                <w:rFonts w:ascii="Arial" w:hAnsi="Arial"/>
                <w:sz w:val="22"/>
                <w:szCs w:val="22"/>
                <w:rtl/>
                <w:lang w:eastAsia="he-IL"/>
              </w:rPr>
              <w:t>סכים לכך שככל שיתברר למשרד כי ה</w:t>
            </w:r>
            <w:r>
              <w:rPr>
                <w:rFonts w:ascii="Arial" w:hAnsi="Arial" w:hint="cs"/>
                <w:sz w:val="22"/>
                <w:szCs w:val="22"/>
                <w:rtl/>
                <w:lang w:eastAsia="he-IL"/>
              </w:rPr>
              <w:t>ו</w:t>
            </w:r>
            <w:r>
              <w:rPr>
                <w:rFonts w:ascii="Arial" w:hAnsi="Arial"/>
                <w:sz w:val="22"/>
                <w:szCs w:val="22"/>
                <w:rtl/>
                <w:lang w:eastAsia="he-IL"/>
              </w:rPr>
              <w:t>א לא עמד בתנאים ובהתחייבויות שנקבעו בקשר לתמיכה או לא היה זכאי מלכתחילה לתמיכה, יגבה ממנ</w:t>
            </w:r>
            <w:r>
              <w:rPr>
                <w:rFonts w:ascii="Arial" w:hAnsi="Arial" w:hint="cs"/>
                <w:sz w:val="22"/>
                <w:szCs w:val="22"/>
                <w:rtl/>
                <w:lang w:eastAsia="he-IL"/>
              </w:rPr>
              <w:t>ו</w:t>
            </w:r>
            <w:r>
              <w:rPr>
                <w:rFonts w:ascii="Arial" w:hAnsi="Arial"/>
                <w:sz w:val="22"/>
                <w:szCs w:val="22"/>
                <w:rtl/>
                <w:lang w:eastAsia="he-IL"/>
              </w:rPr>
              <w:t xml:space="preserve"> המשרד את הסכומים ששולמו ל</w:t>
            </w:r>
            <w:r>
              <w:rPr>
                <w:rFonts w:ascii="Arial" w:hAnsi="Arial" w:hint="cs"/>
                <w:sz w:val="22"/>
                <w:szCs w:val="22"/>
                <w:rtl/>
                <w:lang w:eastAsia="he-IL"/>
              </w:rPr>
              <w:t>ו</w:t>
            </w:r>
            <w:r>
              <w:rPr>
                <w:rFonts w:ascii="Arial" w:hAnsi="Arial"/>
                <w:sz w:val="22"/>
                <w:szCs w:val="22"/>
                <w:rtl/>
                <w:lang w:eastAsia="he-IL"/>
              </w:rPr>
              <w:t xml:space="preserve"> ביתר או את מלוא הסכומים שה</w:t>
            </w:r>
            <w:r>
              <w:rPr>
                <w:rFonts w:ascii="Arial" w:hAnsi="Arial" w:hint="cs"/>
                <w:sz w:val="22"/>
                <w:szCs w:val="22"/>
                <w:rtl/>
                <w:lang w:eastAsia="he-IL"/>
              </w:rPr>
              <w:t>ו</w:t>
            </w:r>
            <w:r>
              <w:rPr>
                <w:rFonts w:ascii="Arial" w:hAnsi="Arial"/>
                <w:sz w:val="22"/>
                <w:szCs w:val="22"/>
                <w:rtl/>
                <w:lang w:eastAsia="he-IL"/>
              </w:rPr>
              <w:t>א חי</w:t>
            </w:r>
            <w:r>
              <w:rPr>
                <w:rFonts w:ascii="Arial" w:hAnsi="Arial" w:hint="cs"/>
                <w:sz w:val="22"/>
                <w:szCs w:val="22"/>
                <w:rtl/>
                <w:lang w:eastAsia="he-IL"/>
              </w:rPr>
              <w:t>יב</w:t>
            </w:r>
            <w:r>
              <w:rPr>
                <w:rFonts w:ascii="Arial" w:hAnsi="Arial"/>
                <w:sz w:val="22"/>
                <w:szCs w:val="22"/>
                <w:rtl/>
                <w:lang w:eastAsia="he-IL"/>
              </w:rPr>
              <w:t xml:space="preserve"> למשרד, לפי העניין, בצירוף הפרשי הצמדה וריבית;</w:t>
            </w:r>
          </w:p>
        </w:tc>
      </w:tr>
      <w:tr w:rsidR="003D42AF" w:rsidTr="003D42AF">
        <w:trPr>
          <w:cantSplit/>
          <w:trHeight w:val="61"/>
        </w:trPr>
        <w:tc>
          <w:tcPr>
            <w:tcW w:w="0" w:type="auto"/>
            <w:hideMark/>
          </w:tcPr>
          <w:p w:rsidR="003D42AF" w:rsidRDefault="003D42AF" w:rsidP="003D42AF">
            <w:pPr>
              <w:numPr>
                <w:ilvl w:val="0"/>
                <w:numId w:val="1"/>
              </w:numPr>
              <w:spacing w:before="120" w:after="120" w:line="312" w:lineRule="auto"/>
              <w:contextualSpacing/>
              <w:jc w:val="both"/>
              <w:outlineLvl w:val="0"/>
              <w:rPr>
                <w:rFonts w:ascii="Arial" w:hAnsi="Arial"/>
                <w:sz w:val="22"/>
                <w:szCs w:val="22"/>
                <w:rtl/>
                <w:lang w:eastAsia="he-IL"/>
              </w:rPr>
            </w:pPr>
            <w:r>
              <w:rPr>
                <w:rFonts w:ascii="Arial" w:hAnsi="Arial"/>
                <w:sz w:val="22"/>
                <w:szCs w:val="22"/>
                <w:rtl/>
                <w:lang w:eastAsia="he-IL"/>
              </w:rPr>
              <w:t>מוצהר בזאת כי ידוע ל</w:t>
            </w:r>
            <w:r>
              <w:rPr>
                <w:rFonts w:ascii="Arial" w:hAnsi="Arial" w:hint="cs"/>
                <w:sz w:val="22"/>
                <w:szCs w:val="22"/>
                <w:rtl/>
                <w:lang w:eastAsia="he-IL"/>
              </w:rPr>
              <w:t xml:space="preserve">מקבל התמיכה </w:t>
            </w:r>
            <w:r>
              <w:rPr>
                <w:rFonts w:ascii="Arial" w:hAnsi="Arial"/>
                <w:sz w:val="22"/>
                <w:szCs w:val="22"/>
                <w:rtl/>
                <w:lang w:eastAsia="he-IL"/>
              </w:rPr>
              <w:t>מה הן הוראות מבחני התמיכה לפיהם ה</w:t>
            </w:r>
            <w:r>
              <w:rPr>
                <w:rFonts w:ascii="Arial" w:hAnsi="Arial" w:hint="cs"/>
                <w:sz w:val="22"/>
                <w:szCs w:val="22"/>
                <w:rtl/>
                <w:lang w:eastAsia="he-IL"/>
              </w:rPr>
              <w:t>ו</w:t>
            </w:r>
            <w:r>
              <w:rPr>
                <w:rFonts w:ascii="Arial" w:hAnsi="Arial"/>
                <w:sz w:val="22"/>
                <w:szCs w:val="22"/>
                <w:rtl/>
                <w:lang w:eastAsia="he-IL"/>
              </w:rPr>
              <w:t>א מגיש את בקשת התמיכה ומבצע את הפעילות שבעדה ה</w:t>
            </w:r>
            <w:r>
              <w:rPr>
                <w:rFonts w:ascii="Arial" w:hAnsi="Arial" w:hint="cs"/>
                <w:sz w:val="22"/>
                <w:szCs w:val="22"/>
                <w:rtl/>
                <w:lang w:eastAsia="he-IL"/>
              </w:rPr>
              <w:t>ו</w:t>
            </w:r>
            <w:r>
              <w:rPr>
                <w:rFonts w:ascii="Arial" w:hAnsi="Arial"/>
                <w:sz w:val="22"/>
                <w:szCs w:val="22"/>
                <w:rtl/>
                <w:lang w:eastAsia="he-IL"/>
              </w:rPr>
              <w:t>א מבקש תמיכה ומתחייב לעמוד בכל ההוראות האמורות;</w:t>
            </w:r>
          </w:p>
        </w:tc>
      </w:tr>
      <w:tr w:rsidR="003D42AF" w:rsidTr="003D42AF">
        <w:trPr>
          <w:cantSplit/>
          <w:trHeight w:val="61"/>
        </w:trPr>
        <w:tc>
          <w:tcPr>
            <w:tcW w:w="0" w:type="auto"/>
            <w:hideMark/>
          </w:tcPr>
          <w:p w:rsidR="003D42AF" w:rsidRDefault="003D42AF" w:rsidP="008C3C35">
            <w:pPr>
              <w:numPr>
                <w:ilvl w:val="0"/>
                <w:numId w:val="1"/>
              </w:numPr>
              <w:spacing w:before="120" w:after="120" w:line="312" w:lineRule="auto"/>
              <w:contextualSpacing/>
              <w:jc w:val="both"/>
              <w:outlineLvl w:val="0"/>
              <w:rPr>
                <w:rFonts w:ascii="Arial" w:hAnsi="Arial"/>
                <w:sz w:val="22"/>
                <w:szCs w:val="22"/>
                <w:rtl/>
                <w:lang w:eastAsia="he-IL"/>
              </w:rPr>
            </w:pPr>
            <w:r>
              <w:rPr>
                <w:rFonts w:ascii="Arial" w:hAnsi="Arial" w:hint="cs"/>
                <w:sz w:val="22"/>
                <w:szCs w:val="22"/>
                <w:rtl/>
                <w:lang w:eastAsia="he-IL"/>
              </w:rPr>
              <w:t>מקבל התמיכה</w:t>
            </w:r>
            <w:r>
              <w:rPr>
                <w:rFonts w:ascii="Arial" w:hAnsi="Arial"/>
                <w:sz w:val="22"/>
                <w:szCs w:val="22"/>
                <w:rtl/>
                <w:lang w:eastAsia="he-IL"/>
              </w:rPr>
              <w:t xml:space="preserve"> מודע לכך שהמשרד רשאי להקטין, לעכב או להפסיק את מתן התמיכה או מימון אחר אם לא קוימו כל התנאים או ההתחייבויות בקשר למתן התמיכה, או אם הופחת תקציבו עקב מדיניות כלכלית, </w:t>
            </w:r>
            <w:proofErr w:type="spellStart"/>
            <w:r>
              <w:rPr>
                <w:rFonts w:ascii="Arial" w:hAnsi="Arial"/>
                <w:sz w:val="22"/>
                <w:szCs w:val="22"/>
                <w:rtl/>
                <w:lang w:eastAsia="he-IL"/>
              </w:rPr>
              <w:t>הכל</w:t>
            </w:r>
            <w:proofErr w:type="spellEnd"/>
            <w:r>
              <w:rPr>
                <w:rFonts w:ascii="Arial" w:hAnsi="Arial"/>
                <w:sz w:val="22"/>
                <w:szCs w:val="22"/>
                <w:rtl/>
                <w:lang w:eastAsia="he-IL"/>
              </w:rPr>
              <w:t xml:space="preserve"> בהתאם לאמור בהוראות החשב הכללי כפי שיקבעו מזמן לזמן.</w:t>
            </w:r>
          </w:p>
        </w:tc>
      </w:tr>
    </w:tbl>
    <w:p w:rsidR="003D42AF" w:rsidRDefault="003D42AF" w:rsidP="003D42AF">
      <w:pPr>
        <w:jc w:val="both"/>
        <w:rPr>
          <w:rFonts w:asciiTheme="minorBidi" w:hAnsiTheme="minorBidi" w:cstheme="minorBidi"/>
          <w:color w:val="000000"/>
          <w:rtl/>
        </w:rPr>
      </w:pPr>
    </w:p>
    <w:p w:rsidR="003D42AF" w:rsidRDefault="003D42AF" w:rsidP="003D42AF">
      <w:pPr>
        <w:jc w:val="both"/>
        <w:rPr>
          <w:rFonts w:asciiTheme="minorBidi" w:hAnsiTheme="minorBidi" w:cstheme="minorBidi"/>
          <w:color w:val="000000"/>
          <w:rtl/>
        </w:rPr>
      </w:pPr>
    </w:p>
    <w:p w:rsidR="003D42AF" w:rsidRDefault="003D42AF" w:rsidP="003D42AF">
      <w:pPr>
        <w:jc w:val="both"/>
        <w:rPr>
          <w:rFonts w:asciiTheme="minorBidi" w:hAnsiTheme="minorBidi" w:cstheme="minorBidi"/>
          <w:color w:val="000000"/>
          <w:rtl/>
        </w:rPr>
      </w:pPr>
    </w:p>
    <w:p w:rsidR="003D42AF" w:rsidRDefault="003D42AF" w:rsidP="003D42AF">
      <w:pPr>
        <w:rPr>
          <w:b/>
          <w:bCs/>
          <w:sz w:val="22"/>
          <w:szCs w:val="22"/>
          <w:u w:val="single"/>
        </w:rPr>
      </w:pPr>
      <w:proofErr w:type="spellStart"/>
      <w:r>
        <w:rPr>
          <w:b/>
          <w:bCs/>
          <w:sz w:val="22"/>
          <w:szCs w:val="22"/>
          <w:u w:val="single"/>
          <w:rtl/>
        </w:rPr>
        <w:t>מורשי</w:t>
      </w:r>
      <w:proofErr w:type="spellEnd"/>
      <w:r>
        <w:rPr>
          <w:b/>
          <w:bCs/>
          <w:sz w:val="22"/>
          <w:szCs w:val="22"/>
          <w:u w:val="single"/>
          <w:rtl/>
        </w:rPr>
        <w:t xml:space="preserve"> החתימה: </w:t>
      </w:r>
    </w:p>
    <w:p w:rsidR="003D42AF" w:rsidRDefault="003D42AF" w:rsidP="003D42AF">
      <w:pPr>
        <w:spacing w:before="120"/>
        <w:ind w:left="139"/>
        <w:jc w:val="both"/>
        <w:rPr>
          <w:rFonts w:ascii="Arial" w:hAnsi="Arial"/>
          <w:color w:val="000000"/>
          <w:rtl/>
        </w:rPr>
      </w:pPr>
      <w:r>
        <w:rPr>
          <w:rFonts w:ascii="Arial" w:hAnsi="Arial"/>
          <w:color w:val="000000"/>
          <w:rtl/>
        </w:rPr>
        <w:t>_______________</w:t>
      </w:r>
      <w:r>
        <w:rPr>
          <w:rFonts w:ascii="Arial" w:hAnsi="Arial"/>
          <w:color w:val="000000"/>
          <w:rtl/>
        </w:rPr>
        <w:tab/>
        <w:t>_____________</w:t>
      </w:r>
      <w:r>
        <w:rPr>
          <w:rFonts w:ascii="Arial" w:hAnsi="Arial"/>
          <w:color w:val="000000"/>
          <w:rtl/>
        </w:rPr>
        <w:tab/>
        <w:t>____________   ______________</w:t>
      </w:r>
    </w:p>
    <w:p w:rsidR="003D42AF" w:rsidRDefault="003D42AF" w:rsidP="003D42AF">
      <w:pPr>
        <w:ind w:left="139" w:firstLine="825"/>
        <w:jc w:val="both"/>
        <w:rPr>
          <w:rFonts w:ascii="Arial" w:hAnsi="Arial"/>
          <w:color w:val="000000"/>
          <w:sz w:val="22"/>
          <w:szCs w:val="22"/>
          <w:rtl/>
        </w:rPr>
      </w:pPr>
      <w:r>
        <w:rPr>
          <w:rFonts w:ascii="Arial" w:hAnsi="Arial"/>
          <w:color w:val="000000"/>
          <w:sz w:val="22"/>
          <w:szCs w:val="22"/>
          <w:rtl/>
        </w:rPr>
        <w:t xml:space="preserve">שם </w:t>
      </w:r>
      <w:r>
        <w:rPr>
          <w:rFonts w:ascii="Arial" w:hAnsi="Arial"/>
          <w:color w:val="000000"/>
          <w:sz w:val="22"/>
          <w:szCs w:val="22"/>
          <w:rtl/>
        </w:rPr>
        <w:tab/>
        <w:t>מס' ת.ז.</w:t>
      </w:r>
      <w:r>
        <w:rPr>
          <w:rFonts w:ascii="Arial" w:hAnsi="Arial"/>
          <w:color w:val="000000"/>
          <w:sz w:val="22"/>
          <w:szCs w:val="22"/>
          <w:rtl/>
        </w:rPr>
        <w:tab/>
        <w:t xml:space="preserve"> </w:t>
      </w:r>
      <w:r>
        <w:rPr>
          <w:rFonts w:ascii="Arial" w:hAnsi="Arial"/>
          <w:color w:val="000000"/>
          <w:sz w:val="22"/>
          <w:szCs w:val="22"/>
          <w:rtl/>
        </w:rPr>
        <w:tab/>
        <w:t>תפקיד</w:t>
      </w:r>
      <w:r>
        <w:rPr>
          <w:rFonts w:ascii="Arial" w:hAnsi="Arial"/>
          <w:color w:val="000000"/>
          <w:sz w:val="22"/>
          <w:szCs w:val="22"/>
          <w:rtl/>
        </w:rPr>
        <w:tab/>
      </w:r>
      <w:r>
        <w:rPr>
          <w:rFonts w:ascii="Arial" w:hAnsi="Arial"/>
          <w:color w:val="000000"/>
          <w:sz w:val="22"/>
          <w:szCs w:val="22"/>
          <w:rtl/>
        </w:rPr>
        <w:tab/>
        <w:t>חתימה</w:t>
      </w:r>
      <w:r>
        <w:rPr>
          <w:rFonts w:ascii="Arial" w:hAnsi="Arial"/>
          <w:color w:val="000000"/>
          <w:sz w:val="22"/>
          <w:szCs w:val="22"/>
          <w:rtl/>
        </w:rPr>
        <w:tab/>
      </w:r>
      <w:r>
        <w:rPr>
          <w:rFonts w:ascii="Arial" w:hAnsi="Arial"/>
          <w:color w:val="000000"/>
          <w:sz w:val="22"/>
          <w:szCs w:val="22"/>
          <w:rtl/>
        </w:rPr>
        <w:tab/>
      </w:r>
      <w:r>
        <w:rPr>
          <w:rFonts w:ascii="Arial" w:hAnsi="Arial"/>
          <w:color w:val="000000"/>
          <w:sz w:val="22"/>
          <w:szCs w:val="22"/>
          <w:rtl/>
        </w:rPr>
        <w:tab/>
      </w:r>
      <w:r>
        <w:rPr>
          <w:rFonts w:ascii="Arial" w:hAnsi="Arial" w:hint="cs"/>
          <w:color w:val="000000"/>
          <w:sz w:val="22"/>
          <w:szCs w:val="22"/>
          <w:rtl/>
        </w:rPr>
        <w:t>תאריך</w:t>
      </w:r>
    </w:p>
    <w:p w:rsidR="003D42AF" w:rsidRDefault="003D42AF" w:rsidP="003D42AF">
      <w:pPr>
        <w:ind w:left="139"/>
        <w:jc w:val="both"/>
        <w:rPr>
          <w:rFonts w:ascii="Arial" w:hAnsi="Arial"/>
          <w:color w:val="000000"/>
          <w:rtl/>
        </w:rPr>
      </w:pPr>
      <w:r>
        <w:rPr>
          <w:rFonts w:ascii="Arial" w:hAnsi="Arial"/>
          <w:color w:val="000000"/>
          <w:rtl/>
        </w:rPr>
        <w:t>_______________</w:t>
      </w:r>
      <w:r>
        <w:rPr>
          <w:rFonts w:ascii="Arial" w:hAnsi="Arial"/>
          <w:color w:val="000000"/>
          <w:rtl/>
        </w:rPr>
        <w:tab/>
        <w:t>_____________</w:t>
      </w:r>
      <w:r>
        <w:rPr>
          <w:rFonts w:ascii="Arial" w:hAnsi="Arial"/>
          <w:color w:val="000000"/>
          <w:rtl/>
        </w:rPr>
        <w:tab/>
        <w:t>____________  _______________</w:t>
      </w:r>
    </w:p>
    <w:p w:rsidR="009546B3" w:rsidRPr="003D42AF" w:rsidRDefault="003D42AF" w:rsidP="003D42AF">
      <w:pPr>
        <w:ind w:left="139" w:firstLine="825"/>
        <w:jc w:val="both"/>
        <w:rPr>
          <w:rFonts w:ascii="Arial" w:hAnsi="Arial"/>
          <w:color w:val="000000"/>
          <w:sz w:val="22"/>
          <w:szCs w:val="22"/>
        </w:rPr>
      </w:pPr>
      <w:r>
        <w:rPr>
          <w:rFonts w:ascii="Arial" w:hAnsi="Arial"/>
          <w:color w:val="000000"/>
          <w:sz w:val="22"/>
          <w:szCs w:val="22"/>
          <w:rtl/>
        </w:rPr>
        <w:t xml:space="preserve">שם </w:t>
      </w:r>
      <w:r>
        <w:rPr>
          <w:rFonts w:ascii="Arial" w:hAnsi="Arial"/>
          <w:color w:val="000000"/>
          <w:sz w:val="22"/>
          <w:szCs w:val="22"/>
          <w:rtl/>
        </w:rPr>
        <w:tab/>
        <w:t>מס' ת.ז.</w:t>
      </w:r>
      <w:r>
        <w:rPr>
          <w:rFonts w:ascii="Arial" w:hAnsi="Arial"/>
          <w:color w:val="000000"/>
          <w:sz w:val="22"/>
          <w:szCs w:val="22"/>
          <w:rtl/>
        </w:rPr>
        <w:tab/>
        <w:t xml:space="preserve"> </w:t>
      </w:r>
      <w:r>
        <w:rPr>
          <w:rFonts w:ascii="Arial" w:hAnsi="Arial"/>
          <w:color w:val="000000"/>
          <w:sz w:val="22"/>
          <w:szCs w:val="22"/>
          <w:rtl/>
        </w:rPr>
        <w:tab/>
        <w:t>תפקיד</w:t>
      </w:r>
      <w:r>
        <w:rPr>
          <w:rFonts w:ascii="Arial" w:hAnsi="Arial"/>
          <w:color w:val="000000"/>
          <w:sz w:val="22"/>
          <w:szCs w:val="22"/>
          <w:rtl/>
        </w:rPr>
        <w:tab/>
      </w:r>
      <w:r>
        <w:rPr>
          <w:rFonts w:ascii="Arial" w:hAnsi="Arial"/>
          <w:color w:val="000000"/>
          <w:sz w:val="22"/>
          <w:szCs w:val="22"/>
          <w:rtl/>
        </w:rPr>
        <w:tab/>
        <w:t>חתימה</w:t>
      </w:r>
    </w:p>
    <w:sectPr w:rsidR="009546B3" w:rsidRPr="003D42AF" w:rsidSect="00EF6E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656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AF"/>
    <w:rsid w:val="00364505"/>
    <w:rsid w:val="003D42AF"/>
    <w:rsid w:val="009546B3"/>
    <w:rsid w:val="00B734B0"/>
    <w:rsid w:val="00EF6E67"/>
    <w:rsid w:val="00F139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C92B"/>
  <w15:chartTrackingRefBased/>
  <w15:docId w15:val="{ABD61BA9-34DE-4BD7-9582-DED287E4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2AF"/>
    <w:pPr>
      <w:bidi/>
      <w:spacing w:after="0" w:line="240" w:lineRule="auto"/>
    </w:pPr>
    <w:rPr>
      <w:rFonts w:ascii="Verdana" w:eastAsia="PMingLiU" w:hAnsi="Verdana"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925251B8</Template>
  <TotalTime>1</TotalTime>
  <Pages>1</Pages>
  <Words>340</Words>
  <Characters>1701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JAFI</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LidiaR</dc:creator>
  <cp:keywords/>
  <dc:description/>
  <cp:lastModifiedBy>Almesy, Hanoch</cp:lastModifiedBy>
  <cp:revision>2</cp:revision>
  <dcterms:created xsi:type="dcterms:W3CDTF">2019-06-17T07:01:00Z</dcterms:created>
  <dcterms:modified xsi:type="dcterms:W3CDTF">2019-06-17T07:01:00Z</dcterms:modified>
</cp:coreProperties>
</file>